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53" w:rsidRPr="00DD2253" w:rsidRDefault="00DD2253" w:rsidP="00DD225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D2253">
        <w:rPr>
          <w:rFonts w:ascii="Times New Roman" w:eastAsia="Times New Roman" w:hAnsi="Times New Roman" w:cs="Times New Roman"/>
          <w:b/>
          <w:bCs/>
          <w:sz w:val="36"/>
          <w:szCs w:val="36"/>
          <w:lang w:eastAsia="ru-RU"/>
        </w:rPr>
        <w:t>Статья 122. Неуплата или неполная уплата сумм налога (сбора)</w:t>
      </w:r>
    </w:p>
    <w:p w:rsidR="00DD2253" w:rsidRPr="00DD2253" w:rsidRDefault="00DD2253" w:rsidP="00DD2253">
      <w:pPr>
        <w:spacing w:after="0" w:line="240" w:lineRule="auto"/>
        <w:rPr>
          <w:rFonts w:ascii="Times New Roman" w:eastAsia="Times New Roman" w:hAnsi="Times New Roman" w:cs="Times New Roman"/>
          <w:sz w:val="24"/>
          <w:szCs w:val="24"/>
          <w:lang w:eastAsia="ru-RU"/>
        </w:rPr>
      </w:pPr>
      <w:hyperlink r:id="rId5" w:tooltip="Налоговый кодекс РФ" w:history="1">
        <w:r w:rsidRPr="00DD2253">
          <w:rPr>
            <w:rFonts w:ascii="Times New Roman" w:eastAsia="Times New Roman" w:hAnsi="Times New Roman" w:cs="Times New Roman"/>
            <w:color w:val="0000FF"/>
            <w:sz w:val="24"/>
            <w:szCs w:val="24"/>
            <w:u w:val="single"/>
            <w:lang w:eastAsia="ru-RU"/>
          </w:rPr>
          <w:t>[Налоговый кодекс РФ]</w:t>
        </w:r>
      </w:hyperlink>
      <w:r w:rsidRPr="00DD2253">
        <w:rPr>
          <w:rFonts w:ascii="Times New Roman" w:eastAsia="Times New Roman" w:hAnsi="Times New Roman" w:cs="Times New Roman"/>
          <w:sz w:val="24"/>
          <w:szCs w:val="24"/>
          <w:lang w:eastAsia="ru-RU"/>
        </w:rPr>
        <w:t xml:space="preserve"> </w:t>
      </w:r>
      <w:hyperlink r:id="rId6" w:tooltip="Виды налоговых правонарушений и ответственность за их совершение" w:history="1">
        <w:r w:rsidRPr="00DD2253">
          <w:rPr>
            <w:rFonts w:ascii="Times New Roman" w:eastAsia="Times New Roman" w:hAnsi="Times New Roman" w:cs="Times New Roman"/>
            <w:color w:val="0000FF"/>
            <w:sz w:val="24"/>
            <w:szCs w:val="24"/>
            <w:u w:val="single"/>
            <w:lang w:eastAsia="ru-RU"/>
          </w:rPr>
          <w:t>[Глава 16]</w:t>
        </w:r>
      </w:hyperlink>
      <w:r w:rsidRPr="00DD2253">
        <w:rPr>
          <w:rFonts w:ascii="Times New Roman" w:eastAsia="Times New Roman" w:hAnsi="Times New Roman" w:cs="Times New Roman"/>
          <w:sz w:val="24"/>
          <w:szCs w:val="24"/>
          <w:lang w:eastAsia="ru-RU"/>
        </w:rPr>
        <w:t xml:space="preserve"> </w:t>
      </w:r>
      <w:hyperlink r:id="rId7" w:tooltip="Неуплата или неполная уплата сумм налога (сбора)" w:history="1">
        <w:r w:rsidRPr="00DD2253">
          <w:rPr>
            <w:rFonts w:ascii="Times New Roman" w:eastAsia="Times New Roman" w:hAnsi="Times New Roman" w:cs="Times New Roman"/>
            <w:color w:val="0000FF"/>
            <w:sz w:val="24"/>
            <w:szCs w:val="24"/>
            <w:u w:val="single"/>
            <w:lang w:eastAsia="ru-RU"/>
          </w:rPr>
          <w:t>[Статья 122]</w:t>
        </w:r>
      </w:hyperlink>
      <w:r w:rsidRPr="00DD2253">
        <w:rPr>
          <w:rFonts w:ascii="Times New Roman" w:eastAsia="Times New Roman" w:hAnsi="Times New Roman" w:cs="Times New Roman"/>
          <w:sz w:val="24"/>
          <w:szCs w:val="24"/>
          <w:lang w:eastAsia="ru-RU"/>
        </w:rPr>
        <w:t xml:space="preserve"> </w:t>
      </w:r>
    </w:p>
    <w:p w:rsidR="00DD2253" w:rsidRPr="00DD2253" w:rsidRDefault="00DD2253" w:rsidP="00DD2253">
      <w:pPr>
        <w:spacing w:before="100" w:beforeAutospacing="1" w:after="100" w:afterAutospacing="1" w:line="240" w:lineRule="auto"/>
        <w:rPr>
          <w:rFonts w:ascii="Times New Roman" w:eastAsia="Times New Roman" w:hAnsi="Times New Roman" w:cs="Times New Roman"/>
          <w:sz w:val="24"/>
          <w:szCs w:val="24"/>
          <w:lang w:eastAsia="ru-RU"/>
        </w:rPr>
      </w:pPr>
      <w:r w:rsidRPr="00DD2253">
        <w:rPr>
          <w:rFonts w:ascii="Times New Roman" w:eastAsia="Times New Roman" w:hAnsi="Times New Roman" w:cs="Times New Roman"/>
          <w:sz w:val="24"/>
          <w:szCs w:val="24"/>
          <w:lang w:eastAsia="ru-RU"/>
        </w:rPr>
        <w:t>1. Неуплата или неполная уплата сумм налога (сбора) в результате занижения налоговой базы, иного неправильного исчисления налога (сбора)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DD2253" w:rsidRPr="00DD2253" w:rsidRDefault="00DD2253" w:rsidP="00DD2253">
      <w:pPr>
        <w:spacing w:before="100" w:beforeAutospacing="1" w:after="100" w:afterAutospacing="1" w:line="240" w:lineRule="auto"/>
        <w:rPr>
          <w:rFonts w:ascii="Times New Roman" w:eastAsia="Times New Roman" w:hAnsi="Times New Roman" w:cs="Times New Roman"/>
          <w:sz w:val="24"/>
          <w:szCs w:val="24"/>
          <w:lang w:eastAsia="ru-RU"/>
        </w:rPr>
      </w:pPr>
      <w:r w:rsidRPr="00DD2253">
        <w:rPr>
          <w:rFonts w:ascii="Times New Roman" w:eastAsia="Times New Roman" w:hAnsi="Times New Roman" w:cs="Times New Roman"/>
          <w:sz w:val="24"/>
          <w:szCs w:val="24"/>
          <w:lang w:eastAsia="ru-RU"/>
        </w:rPr>
        <w:t>влечет взыскание штрафа в размере 20 процентов от неуплаченной суммы налога (сбора).</w:t>
      </w:r>
    </w:p>
    <w:p w:rsidR="00DD2253" w:rsidRPr="00DD2253" w:rsidRDefault="00DD2253" w:rsidP="00DD2253">
      <w:pPr>
        <w:spacing w:before="100" w:beforeAutospacing="1" w:after="100" w:afterAutospacing="1" w:line="240" w:lineRule="auto"/>
        <w:rPr>
          <w:rFonts w:ascii="Times New Roman" w:eastAsia="Times New Roman" w:hAnsi="Times New Roman" w:cs="Times New Roman"/>
          <w:sz w:val="24"/>
          <w:szCs w:val="24"/>
          <w:lang w:eastAsia="ru-RU"/>
        </w:rPr>
      </w:pPr>
      <w:r w:rsidRPr="00DD2253">
        <w:rPr>
          <w:rFonts w:ascii="Times New Roman" w:eastAsia="Times New Roman" w:hAnsi="Times New Roman" w:cs="Times New Roman"/>
          <w:sz w:val="24"/>
          <w:szCs w:val="24"/>
          <w:lang w:eastAsia="ru-RU"/>
        </w:rPr>
        <w:t>2. Утратил силу.</w:t>
      </w:r>
    </w:p>
    <w:p w:rsidR="00DD2253" w:rsidRPr="00DD2253" w:rsidRDefault="00DD2253" w:rsidP="00DD2253">
      <w:pPr>
        <w:spacing w:before="100" w:beforeAutospacing="1" w:after="100" w:afterAutospacing="1" w:line="240" w:lineRule="auto"/>
        <w:rPr>
          <w:rFonts w:ascii="Times New Roman" w:eastAsia="Times New Roman" w:hAnsi="Times New Roman" w:cs="Times New Roman"/>
          <w:sz w:val="24"/>
          <w:szCs w:val="24"/>
          <w:lang w:eastAsia="ru-RU"/>
        </w:rPr>
      </w:pPr>
      <w:r w:rsidRPr="00DD2253">
        <w:rPr>
          <w:rFonts w:ascii="Times New Roman" w:eastAsia="Times New Roman" w:hAnsi="Times New Roman" w:cs="Times New Roman"/>
          <w:sz w:val="24"/>
          <w:szCs w:val="24"/>
          <w:lang w:eastAsia="ru-RU"/>
        </w:rPr>
        <w:t>3. Деяния, предусмотренные пунктом 1 настоящей статьи, совершенные умышленно,</w:t>
      </w:r>
    </w:p>
    <w:p w:rsidR="00DD2253" w:rsidRPr="00DD2253" w:rsidRDefault="00DD2253" w:rsidP="00DD2253">
      <w:pPr>
        <w:spacing w:before="100" w:beforeAutospacing="1" w:after="100" w:afterAutospacing="1" w:line="240" w:lineRule="auto"/>
        <w:rPr>
          <w:rFonts w:ascii="Times New Roman" w:eastAsia="Times New Roman" w:hAnsi="Times New Roman" w:cs="Times New Roman"/>
          <w:sz w:val="24"/>
          <w:szCs w:val="24"/>
          <w:lang w:eastAsia="ru-RU"/>
        </w:rPr>
      </w:pPr>
      <w:r w:rsidRPr="00DD2253">
        <w:rPr>
          <w:rFonts w:ascii="Times New Roman" w:eastAsia="Times New Roman" w:hAnsi="Times New Roman" w:cs="Times New Roman"/>
          <w:sz w:val="24"/>
          <w:szCs w:val="24"/>
          <w:lang w:eastAsia="ru-RU"/>
        </w:rPr>
        <w:t>влекут взыскание штрафа в размере 40 процентов от неуплаченной суммы налога (сбора).</w:t>
      </w:r>
    </w:p>
    <w:p w:rsidR="00DD2253" w:rsidRPr="00DD2253" w:rsidRDefault="00DD2253" w:rsidP="00DD2253">
      <w:pPr>
        <w:spacing w:before="100" w:beforeAutospacing="1" w:after="100" w:afterAutospacing="1" w:line="240" w:lineRule="auto"/>
        <w:rPr>
          <w:rFonts w:ascii="Times New Roman" w:eastAsia="Times New Roman" w:hAnsi="Times New Roman" w:cs="Times New Roman"/>
          <w:sz w:val="24"/>
          <w:szCs w:val="24"/>
          <w:lang w:eastAsia="ru-RU"/>
        </w:rPr>
      </w:pPr>
      <w:r w:rsidRPr="00DD2253">
        <w:rPr>
          <w:rFonts w:ascii="Times New Roman" w:eastAsia="Times New Roman" w:hAnsi="Times New Roman" w:cs="Times New Roman"/>
          <w:sz w:val="24"/>
          <w:szCs w:val="24"/>
          <w:lang w:eastAsia="ru-RU"/>
        </w:rPr>
        <w:t xml:space="preserve">4. </w:t>
      </w:r>
      <w:proofErr w:type="gramStart"/>
      <w:r w:rsidRPr="00DD2253">
        <w:rPr>
          <w:rFonts w:ascii="Times New Roman" w:eastAsia="Times New Roman" w:hAnsi="Times New Roman" w:cs="Times New Roman"/>
          <w:sz w:val="24"/>
          <w:szCs w:val="24"/>
          <w:lang w:eastAsia="ru-RU"/>
        </w:rP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DD2253">
        <w:rPr>
          <w:rFonts w:ascii="Times New Roman" w:eastAsia="Times New Roman" w:hAnsi="Times New Roman" w:cs="Times New Roman"/>
          <w:sz w:val="24"/>
          <w:szCs w:val="24"/>
          <w:lang w:eastAsia="ru-RU"/>
        </w:rPr>
        <w:t xml:space="preserve">, </w:t>
      </w:r>
      <w:proofErr w:type="gramStart"/>
      <w:r w:rsidRPr="00DD2253">
        <w:rPr>
          <w:rFonts w:ascii="Times New Roman" w:eastAsia="Times New Roman" w:hAnsi="Times New Roman" w:cs="Times New Roman"/>
          <w:sz w:val="24"/>
          <w:szCs w:val="24"/>
          <w:lang w:eastAsia="ru-RU"/>
        </w:rPr>
        <w:t>привлеченным</w:t>
      </w:r>
      <w:proofErr w:type="gramEnd"/>
      <w:r w:rsidRPr="00DD2253">
        <w:rPr>
          <w:rFonts w:ascii="Times New Roman" w:eastAsia="Times New Roman" w:hAnsi="Times New Roman" w:cs="Times New Roman"/>
          <w:sz w:val="24"/>
          <w:szCs w:val="24"/>
          <w:lang w:eastAsia="ru-RU"/>
        </w:rPr>
        <w:t xml:space="preserve"> к ответственности в соответствии со статьей 122.1 настоящего Кодекса.</w:t>
      </w:r>
    </w:p>
    <w:p w:rsidR="000708A3" w:rsidRDefault="000708A3">
      <w:bookmarkStart w:id="0" w:name="_GoBack"/>
      <w:bookmarkEnd w:id="0"/>
    </w:p>
    <w:sectPr w:rsidR="00070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53"/>
    <w:rsid w:val="000708A3"/>
    <w:rsid w:val="00DD2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22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225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D2253"/>
    <w:rPr>
      <w:color w:val="0000FF"/>
      <w:u w:val="single"/>
    </w:rPr>
  </w:style>
  <w:style w:type="paragraph" w:styleId="a4">
    <w:name w:val="Normal (Web)"/>
    <w:basedOn w:val="a"/>
    <w:uiPriority w:val="99"/>
    <w:semiHidden/>
    <w:unhideWhenUsed/>
    <w:rsid w:val="00DD22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22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225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D2253"/>
    <w:rPr>
      <w:color w:val="0000FF"/>
      <w:u w:val="single"/>
    </w:rPr>
  </w:style>
  <w:style w:type="paragraph" w:styleId="a4">
    <w:name w:val="Normal (Web)"/>
    <w:basedOn w:val="a"/>
    <w:uiPriority w:val="99"/>
    <w:semiHidden/>
    <w:unhideWhenUsed/>
    <w:rsid w:val="00DD22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59003">
      <w:bodyDiv w:val="1"/>
      <w:marLeft w:val="0"/>
      <w:marRight w:val="0"/>
      <w:marTop w:val="0"/>
      <w:marBottom w:val="0"/>
      <w:divBdr>
        <w:top w:val="none" w:sz="0" w:space="0" w:color="auto"/>
        <w:left w:val="none" w:sz="0" w:space="0" w:color="auto"/>
        <w:bottom w:val="none" w:sz="0" w:space="0" w:color="auto"/>
        <w:right w:val="none" w:sz="0" w:space="0" w:color="auto"/>
      </w:divBdr>
      <w:divsChild>
        <w:div w:id="214045040">
          <w:marLeft w:val="0"/>
          <w:marRight w:val="0"/>
          <w:marTop w:val="0"/>
          <w:marBottom w:val="0"/>
          <w:divBdr>
            <w:top w:val="none" w:sz="0" w:space="0" w:color="auto"/>
            <w:left w:val="none" w:sz="0" w:space="0" w:color="auto"/>
            <w:bottom w:val="none" w:sz="0" w:space="0" w:color="auto"/>
            <w:right w:val="none" w:sz="0" w:space="0" w:color="auto"/>
          </w:divBdr>
        </w:div>
        <w:div w:id="290594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nk/1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nk/gl16/" TargetMode="External"/><Relationship Id="rId5" Type="http://schemas.openxmlformats.org/officeDocument/2006/relationships/hyperlink" Target="http://www.zakonrf.info/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2016-02-11T16:03:00Z</dcterms:created>
  <dcterms:modified xsi:type="dcterms:W3CDTF">2016-02-11T16:03:00Z</dcterms:modified>
</cp:coreProperties>
</file>