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28BCB" w14:textId="77777777" w:rsidR="006E28D9" w:rsidRDefault="008B779D" w:rsidP="006E28D9">
      <w:pPr>
        <w:jc w:val="right"/>
        <w:rPr>
          <w:rFonts w:ascii="Arial" w:hAnsi="Arial" w:cs="Arial"/>
          <w:color w:val="0F0F0F"/>
          <w:spacing w:val="2"/>
          <w:shd w:val="clear" w:color="auto" w:fill="FFFFFF"/>
        </w:rPr>
      </w:pPr>
      <w:r>
        <w:rPr>
          <w:rFonts w:ascii="Arial" w:hAnsi="Arial" w:cs="Arial"/>
          <w:color w:val="0F0F0F"/>
          <w:spacing w:val="2"/>
          <w:shd w:val="clear" w:color="auto" w:fill="FFFFFF"/>
        </w:rPr>
        <w:t>Прокурору __________________района</w:t>
      </w:r>
    </w:p>
    <w:p w14:paraId="11DA31AF" w14:textId="77777777" w:rsidR="006E28D9" w:rsidRDefault="008B779D" w:rsidP="006E28D9">
      <w:pPr>
        <w:jc w:val="right"/>
        <w:rPr>
          <w:rFonts w:ascii="Arial" w:hAnsi="Arial" w:cs="Arial"/>
          <w:color w:val="0F0F0F"/>
          <w:spacing w:val="2"/>
          <w:shd w:val="clear" w:color="auto" w:fill="FFFFFF"/>
        </w:rPr>
      </w:pPr>
      <w:r>
        <w:rPr>
          <w:rFonts w:ascii="Arial" w:hAnsi="Arial" w:cs="Arial"/>
          <w:color w:val="0F0F0F"/>
          <w:spacing w:val="2"/>
          <w:shd w:val="clear" w:color="auto" w:fill="FFFFFF"/>
        </w:rPr>
        <w:t xml:space="preserve">от________________________ </w:t>
      </w:r>
    </w:p>
    <w:p w14:paraId="16598952" w14:textId="77777777" w:rsidR="006E28D9" w:rsidRDefault="008B779D" w:rsidP="006E28D9">
      <w:pPr>
        <w:jc w:val="right"/>
        <w:rPr>
          <w:rFonts w:ascii="Arial" w:hAnsi="Arial" w:cs="Arial"/>
          <w:color w:val="0F0F0F"/>
          <w:spacing w:val="2"/>
          <w:shd w:val="clear" w:color="auto" w:fill="FFFFFF"/>
        </w:rPr>
      </w:pPr>
      <w:r>
        <w:rPr>
          <w:rFonts w:ascii="Arial" w:hAnsi="Arial" w:cs="Arial"/>
          <w:color w:val="0F0F0F"/>
          <w:spacing w:val="2"/>
          <w:shd w:val="clear" w:color="auto" w:fill="FFFFFF"/>
        </w:rPr>
        <w:t>проживающего по адресу__________________________</w:t>
      </w:r>
    </w:p>
    <w:p w14:paraId="48F86366" w14:textId="7A61D5F1" w:rsidR="008B779D" w:rsidRDefault="008B779D" w:rsidP="006E28D9">
      <w:pPr>
        <w:jc w:val="right"/>
        <w:rPr>
          <w:rFonts w:ascii="Arial" w:hAnsi="Arial" w:cs="Arial"/>
          <w:color w:val="0F0F0F"/>
          <w:spacing w:val="2"/>
          <w:shd w:val="clear" w:color="auto" w:fill="FFFFFF"/>
        </w:rPr>
      </w:pPr>
      <w:r>
        <w:rPr>
          <w:rFonts w:ascii="Arial" w:hAnsi="Arial" w:cs="Arial"/>
          <w:color w:val="0F0F0F"/>
          <w:spacing w:val="2"/>
          <w:shd w:val="clear" w:color="auto" w:fill="FFFFFF"/>
        </w:rPr>
        <w:t xml:space="preserve">Тел.______________________ </w:t>
      </w:r>
    </w:p>
    <w:p w14:paraId="2D4AB870" w14:textId="77777777" w:rsidR="008B779D" w:rsidRDefault="008B779D">
      <w:pPr>
        <w:rPr>
          <w:rFonts w:ascii="Arial" w:hAnsi="Arial" w:cs="Arial"/>
          <w:color w:val="0F0F0F"/>
          <w:spacing w:val="2"/>
          <w:shd w:val="clear" w:color="auto" w:fill="FFFFFF"/>
        </w:rPr>
      </w:pPr>
    </w:p>
    <w:p w14:paraId="5BCCA637" w14:textId="77777777" w:rsidR="008B779D" w:rsidRDefault="008B779D" w:rsidP="006E28D9">
      <w:pPr>
        <w:jc w:val="center"/>
        <w:rPr>
          <w:rFonts w:ascii="Arial" w:hAnsi="Arial" w:cs="Arial"/>
          <w:color w:val="0F0F0F"/>
          <w:spacing w:val="2"/>
          <w:shd w:val="clear" w:color="auto" w:fill="FFFFFF"/>
        </w:rPr>
      </w:pPr>
      <w:r>
        <w:rPr>
          <w:rFonts w:ascii="Arial" w:hAnsi="Arial" w:cs="Arial"/>
          <w:color w:val="0F0F0F"/>
          <w:spacing w:val="2"/>
          <w:shd w:val="clear" w:color="auto" w:fill="FFFFFF"/>
        </w:rPr>
        <w:t>Заявление</w:t>
      </w:r>
    </w:p>
    <w:p w14:paraId="18BDEC7B" w14:textId="77777777" w:rsidR="008B779D" w:rsidRDefault="008B779D">
      <w:pPr>
        <w:rPr>
          <w:rFonts w:ascii="Arial" w:hAnsi="Arial" w:cs="Arial"/>
          <w:color w:val="0F0F0F"/>
          <w:spacing w:val="2"/>
          <w:shd w:val="clear" w:color="auto" w:fill="FFFFFF"/>
        </w:rPr>
      </w:pPr>
    </w:p>
    <w:p w14:paraId="6DA5E38C" w14:textId="735EA1C3" w:rsidR="008B779D" w:rsidRPr="0075723A" w:rsidRDefault="008B779D">
      <w:pPr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bookmarkStart w:id="0" w:name="_Hlk529005840"/>
      <w:r w:rsidRPr="0075723A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>Прошу провести прокурорскую проверку и защитить мои права по следующим обстоятельствам</w:t>
      </w:r>
      <w:bookmarkEnd w:id="0"/>
      <w:r w:rsidRPr="0075723A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>: (подробно описать причину обращения)</w:t>
      </w:r>
      <w:r w:rsidRPr="0075723A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>:</w:t>
      </w:r>
    </w:p>
    <w:p w14:paraId="1070B526" w14:textId="2A3A36EC" w:rsidR="008B779D" w:rsidRPr="0075723A" w:rsidRDefault="008B779D">
      <w:pPr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75723A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>(Дата)________________________________ в (название магазина, организации, фактический адрес)_______________________________________________</w:t>
      </w:r>
    </w:p>
    <w:p w14:paraId="523EF572" w14:textId="1596657D" w:rsidR="008B779D" w:rsidRPr="0075723A" w:rsidRDefault="008B779D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75723A">
        <w:rPr>
          <w:rFonts w:ascii="Times New Roman" w:hAnsi="Times New Roman" w:cs="Times New Roman"/>
          <w:color w:val="333333"/>
          <w:sz w:val="24"/>
          <w:szCs w:val="24"/>
        </w:rPr>
        <w:t>я намеревался приобрести товар</w:t>
      </w:r>
      <w:r w:rsidRPr="0075723A">
        <w:rPr>
          <w:rFonts w:ascii="Times New Roman" w:hAnsi="Times New Roman" w:cs="Times New Roman"/>
          <w:color w:val="333333"/>
          <w:sz w:val="24"/>
          <w:szCs w:val="24"/>
        </w:rPr>
        <w:t xml:space="preserve">_________________ стоимостью __________________________, </w:t>
      </w:r>
      <w:r w:rsidRPr="0075723A">
        <w:rPr>
          <w:rFonts w:ascii="Times New Roman" w:hAnsi="Times New Roman" w:cs="Times New Roman"/>
          <w:color w:val="333333"/>
          <w:sz w:val="24"/>
          <w:szCs w:val="24"/>
        </w:rPr>
        <w:t>которая была заявлена на це</w:t>
      </w:r>
      <w:r w:rsidRPr="0075723A">
        <w:rPr>
          <w:rFonts w:ascii="Times New Roman" w:hAnsi="Times New Roman" w:cs="Times New Roman"/>
          <w:color w:val="333333"/>
          <w:sz w:val="24"/>
          <w:szCs w:val="24"/>
        </w:rPr>
        <w:t xml:space="preserve">ннике. </w:t>
      </w:r>
      <w:r w:rsidRPr="0075723A">
        <w:rPr>
          <w:rFonts w:ascii="Times New Roman" w:hAnsi="Times New Roman" w:cs="Times New Roman"/>
          <w:color w:val="333333"/>
          <w:sz w:val="24"/>
          <w:szCs w:val="24"/>
        </w:rPr>
        <w:t>Однако, при выборе товара мне была предоставлена на ценнике ненадлежащая информация о его цене, а именно</w:t>
      </w:r>
      <w:r w:rsidRPr="0075723A">
        <w:rPr>
          <w:rFonts w:ascii="Times New Roman" w:hAnsi="Times New Roman" w:cs="Times New Roman"/>
          <w:color w:val="333333"/>
          <w:sz w:val="24"/>
          <w:szCs w:val="24"/>
        </w:rPr>
        <w:t xml:space="preserve"> __________________________________________________.</w:t>
      </w:r>
    </w:p>
    <w:p w14:paraId="4F1D1009" w14:textId="77777777" w:rsidR="008B779D" w:rsidRPr="0075723A" w:rsidRDefault="008B779D">
      <w:pPr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75723A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>(Описываются подробности ситуации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F3B23D" w14:textId="77777777" w:rsidR="008B779D" w:rsidRDefault="008B779D">
      <w:pPr>
        <w:rPr>
          <w:rFonts w:ascii="Arial" w:hAnsi="Arial" w:cs="Arial"/>
          <w:color w:val="0F0F0F"/>
          <w:spacing w:val="2"/>
          <w:shd w:val="clear" w:color="auto" w:fill="FFFFFF"/>
        </w:rPr>
      </w:pPr>
    </w:p>
    <w:p w14:paraId="70098B86" w14:textId="77777777" w:rsidR="008B779D" w:rsidRPr="00CF757E" w:rsidRDefault="008B779D" w:rsidP="008B779D">
      <w:pPr>
        <w:pStyle w:val="a4"/>
        <w:spacing w:before="0" w:beforeAutospacing="0" w:after="120" w:afterAutospacing="0"/>
        <w:jc w:val="both"/>
        <w:rPr>
          <w:color w:val="333333"/>
        </w:rPr>
      </w:pPr>
      <w:r w:rsidRPr="00CF757E">
        <w:rPr>
          <w:color w:val="333333"/>
        </w:rPr>
        <w:t>В п. 1 ст. 10 ФЗ «О защите прав потребителей», указано, что продавец обязан предоставлять информацию о товарах своевременно (!), чтобы обеспечить потребителю возможность правильного выбора. Обязательно в эту информацию входит и цена товара (пункт № 2 этой же статьи).</w:t>
      </w:r>
      <w:r w:rsidRPr="00CF757E">
        <w:rPr>
          <w:color w:val="333333"/>
        </w:rPr>
        <w:br/>
        <w:t>     </w:t>
      </w:r>
      <w:r w:rsidRPr="00CF757E">
        <w:rPr>
          <w:rStyle w:val="a5"/>
          <w:color w:val="333333"/>
        </w:rPr>
        <w:t>Гражданский Кодекс РФ</w:t>
      </w:r>
      <w:r w:rsidRPr="00CF757E">
        <w:rPr>
          <w:color w:val="333333"/>
        </w:rPr>
        <w:t> так же указывает, что ценник в магазине – это публичное предложение, и продавец просто обязан продать товар по указанной в нем цене.</w:t>
      </w:r>
    </w:p>
    <w:p w14:paraId="393A8AD1" w14:textId="77777777" w:rsidR="008B779D" w:rsidRPr="00CF757E" w:rsidRDefault="008B779D" w:rsidP="008B779D">
      <w:pPr>
        <w:pStyle w:val="a4"/>
        <w:spacing w:before="0" w:beforeAutospacing="0" w:after="120" w:afterAutospacing="0"/>
        <w:jc w:val="both"/>
        <w:rPr>
          <w:color w:val="333333"/>
        </w:rPr>
      </w:pPr>
      <w:r w:rsidRPr="00CF757E">
        <w:rPr>
          <w:color w:val="333333"/>
        </w:rPr>
        <w:t>Ценник - согласно </w:t>
      </w:r>
      <w:r w:rsidRPr="00CF757E">
        <w:rPr>
          <w:rStyle w:val="a5"/>
          <w:color w:val="333333"/>
        </w:rPr>
        <w:t>ст. 435 Гражданского кодекса РФ</w:t>
      </w:r>
      <w:r w:rsidRPr="00CF757E">
        <w:rPr>
          <w:color w:val="333333"/>
        </w:rPr>
        <w:t> является публичной офертой (т.е. предложением продавца, содержащим все существенные условия договора купли-продажи и направленное неопределенному кругу потребителей). Продавец обязан обеспечить наличие единообразных и четко оформленных ценников на реализуемые товары с указанием наименования товара, его сорта, цены за вес или единицу товара, подписи материально ответственного лица или печати организации, даты оформления ценника.</w:t>
      </w:r>
    </w:p>
    <w:p w14:paraId="15EC4693" w14:textId="77777777" w:rsidR="008B779D" w:rsidRPr="00CF757E" w:rsidRDefault="008B779D" w:rsidP="008B779D">
      <w:pPr>
        <w:pStyle w:val="a4"/>
        <w:spacing w:before="0" w:beforeAutospacing="0" w:after="120" w:afterAutospacing="0"/>
        <w:jc w:val="both"/>
        <w:rPr>
          <w:color w:val="333333"/>
        </w:rPr>
      </w:pPr>
      <w:r w:rsidRPr="00CF757E">
        <w:rPr>
          <w:color w:val="333333"/>
        </w:rPr>
        <w:t>Согласно п. 11 Правил продажи отдельных видов товаров, утвержденных Постановлением Правительства РФ от 19.01.1998г. № 55, продавец обязан   своевременно предоставлять потребителю необходимую и достоверную информацию о товарах, обеспечивающую возможность их правильного выбора, которая в обязательном порядке должна содержать цену в рублях и условия приобретения товаров.</w:t>
      </w:r>
    </w:p>
    <w:p w14:paraId="245C364B" w14:textId="77777777" w:rsidR="008B779D" w:rsidRPr="00CF757E" w:rsidRDefault="008B779D" w:rsidP="008B779D">
      <w:pPr>
        <w:pStyle w:val="a4"/>
        <w:spacing w:before="0" w:beforeAutospacing="0" w:after="120" w:afterAutospacing="0"/>
        <w:jc w:val="both"/>
        <w:rPr>
          <w:color w:val="333333"/>
        </w:rPr>
      </w:pPr>
      <w:r w:rsidRPr="00CF757E">
        <w:rPr>
          <w:color w:val="333333"/>
        </w:rPr>
        <w:lastRenderedPageBreak/>
        <w:t>Согласно п. 2 ст. 437, п. 2 ст. 494 Гражданского кодекса Российской Федерации продавец обязан заключить договор купли-продажи товара по цене и на условиях, указанных при выставлении в месте продажи товара на прилавках, в витринах и т.п.; при демонстрации образцов товаров или предоставлении сведений о продаваемых товарах (описаний, каталогов, фотоснимков товаров и т.п.) в месте продажи товара.</w:t>
      </w:r>
    </w:p>
    <w:p w14:paraId="009B9A44" w14:textId="601EF74A" w:rsidR="008B779D" w:rsidRPr="00CF757E" w:rsidRDefault="008B779D" w:rsidP="008B779D">
      <w:pPr>
        <w:pStyle w:val="a4"/>
        <w:spacing w:before="0" w:beforeAutospacing="0" w:after="120" w:afterAutospacing="0"/>
        <w:jc w:val="both"/>
        <w:rPr>
          <w:color w:val="333333"/>
        </w:rPr>
      </w:pPr>
      <w:r w:rsidRPr="00CF757E">
        <w:rPr>
          <w:color w:val="333333"/>
        </w:rPr>
        <w:t xml:space="preserve">На основании всего </w:t>
      </w:r>
      <w:r w:rsidR="0075723A">
        <w:rPr>
          <w:color w:val="333333"/>
        </w:rPr>
        <w:t xml:space="preserve">вышеизложенного, </w:t>
      </w:r>
      <w:bookmarkStart w:id="1" w:name="_GoBack"/>
      <w:bookmarkEnd w:id="1"/>
      <w:r w:rsidRPr="00CF757E">
        <w:rPr>
          <w:color w:val="333333"/>
        </w:rPr>
        <w:t xml:space="preserve">прошу Вас провести прокурорскую проверку </w:t>
      </w:r>
      <w:r w:rsidR="006E28D9">
        <w:rPr>
          <w:color w:val="333333"/>
        </w:rPr>
        <w:t>(название и адрес магазина, организации)</w:t>
      </w:r>
      <w:r w:rsidRPr="00CF757E">
        <w:rPr>
          <w:color w:val="333333"/>
        </w:rPr>
        <w:t>.</w:t>
      </w:r>
    </w:p>
    <w:p w14:paraId="6C79CCF6" w14:textId="77777777" w:rsidR="008B779D" w:rsidRPr="00CF757E" w:rsidRDefault="008B779D" w:rsidP="008B779D">
      <w:pPr>
        <w:pStyle w:val="a4"/>
        <w:spacing w:before="0" w:beforeAutospacing="0" w:after="120" w:afterAutospacing="0"/>
        <w:jc w:val="both"/>
        <w:rPr>
          <w:color w:val="333333"/>
        </w:rPr>
      </w:pPr>
      <w:r w:rsidRPr="00CF757E">
        <w:rPr>
          <w:rStyle w:val="a5"/>
          <w:color w:val="333333"/>
        </w:rPr>
        <w:t>Приложение</w:t>
      </w:r>
      <w:r w:rsidRPr="00CF757E">
        <w:rPr>
          <w:color w:val="333333"/>
        </w:rPr>
        <w:t>: фотография ценника, фотография чека.</w:t>
      </w:r>
    </w:p>
    <w:p w14:paraId="17B8E44B" w14:textId="77777777" w:rsidR="008B779D" w:rsidRPr="00CF757E" w:rsidRDefault="008B779D" w:rsidP="008B779D">
      <w:pPr>
        <w:pStyle w:val="a4"/>
        <w:spacing w:before="0" w:beforeAutospacing="0" w:after="120" w:afterAutospacing="0"/>
        <w:jc w:val="both"/>
        <w:rPr>
          <w:color w:val="333333"/>
        </w:rPr>
      </w:pPr>
      <w:r w:rsidRPr="00CF757E">
        <w:rPr>
          <w:color w:val="333333"/>
        </w:rPr>
        <w:t> </w:t>
      </w:r>
    </w:p>
    <w:p w14:paraId="2B1AD80E" w14:textId="77777777" w:rsidR="008B779D" w:rsidRPr="00CF757E" w:rsidRDefault="008B779D" w:rsidP="008B77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209A51" w14:textId="77777777" w:rsidR="008B779D" w:rsidRDefault="008B779D">
      <w:pPr>
        <w:rPr>
          <w:rFonts w:ascii="Arial" w:hAnsi="Arial" w:cs="Arial"/>
          <w:color w:val="0F0F0F"/>
          <w:spacing w:val="2"/>
          <w:shd w:val="clear" w:color="auto" w:fill="FFFFFF"/>
        </w:rPr>
      </w:pPr>
    </w:p>
    <w:p w14:paraId="61E6EB4E" w14:textId="77777777" w:rsidR="008B779D" w:rsidRDefault="008B779D">
      <w:pPr>
        <w:rPr>
          <w:rFonts w:ascii="Arial" w:hAnsi="Arial" w:cs="Arial"/>
          <w:color w:val="0F0F0F"/>
          <w:spacing w:val="2"/>
          <w:shd w:val="clear" w:color="auto" w:fill="FFFFFF"/>
        </w:rPr>
      </w:pPr>
    </w:p>
    <w:p w14:paraId="4B409BBA" w14:textId="77777777" w:rsidR="008B779D" w:rsidRDefault="008B779D">
      <w:pPr>
        <w:rPr>
          <w:rFonts w:ascii="Arial" w:hAnsi="Arial" w:cs="Arial"/>
          <w:color w:val="0F0F0F"/>
          <w:spacing w:val="2"/>
          <w:shd w:val="clear" w:color="auto" w:fill="FFFFFF"/>
        </w:rPr>
      </w:pPr>
    </w:p>
    <w:sectPr w:rsidR="008B7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DB"/>
    <w:rsid w:val="002C2754"/>
    <w:rsid w:val="006E28D9"/>
    <w:rsid w:val="00752FDB"/>
    <w:rsid w:val="0075723A"/>
    <w:rsid w:val="008B779D"/>
    <w:rsid w:val="00DC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DB28"/>
  <w15:chartTrackingRefBased/>
  <w15:docId w15:val="{A74AE2BB-B92C-44DC-BEC9-FF7DC989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77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8B77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t012</dc:creator>
  <cp:keywords/>
  <dc:description/>
  <cp:lastModifiedBy>t012</cp:lastModifiedBy>
  <cp:revision>3</cp:revision>
  <dcterms:created xsi:type="dcterms:W3CDTF">2018-11-03T07:52:00Z</dcterms:created>
  <dcterms:modified xsi:type="dcterms:W3CDTF">2018-11-03T08:19:00Z</dcterms:modified>
</cp:coreProperties>
</file>